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7041"/>
        <w:gridCol w:w="1800"/>
      </w:tblGrid>
      <w:tr w:rsidR="001F2A76" w:rsidTr="00BB2C25">
        <w:tc>
          <w:tcPr>
            <w:tcW w:w="10620" w:type="dxa"/>
            <w:gridSpan w:val="3"/>
          </w:tcPr>
          <w:p w:rsidR="001F2A76" w:rsidRPr="00BB2C25" w:rsidRDefault="001F2A76" w:rsidP="00BB2C2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bookmarkEnd w:id="0"/>
            <w:r w:rsidRPr="00BB2C25">
              <w:rPr>
                <w:rFonts w:ascii="Arial" w:hAnsi="Arial" w:cs="Arial"/>
                <w:b/>
                <w:sz w:val="32"/>
                <w:szCs w:val="32"/>
              </w:rPr>
              <w:t>ИНФОРМАЦИОННОЕ ПИСЬМО</w:t>
            </w:r>
          </w:p>
        </w:tc>
      </w:tr>
      <w:tr w:rsidR="001F2A76" w:rsidRPr="00BB2C25" w:rsidTr="00BB2C25">
        <w:tc>
          <w:tcPr>
            <w:tcW w:w="1779" w:type="dxa"/>
          </w:tcPr>
          <w:p w:rsidR="001F2A76" w:rsidRPr="00BB2C25" w:rsidRDefault="001F2A76" w:rsidP="00BB2C25">
            <w:pPr>
              <w:jc w:val="center"/>
              <w:rPr>
                <w:rFonts w:ascii="Arial" w:hAnsi="Arial" w:cs="Arial"/>
              </w:rPr>
            </w:pPr>
            <w:r w:rsidRPr="00BB2C25">
              <w:rPr>
                <w:rFonts w:ascii="Arial" w:hAnsi="Arial" w:cs="Arial"/>
              </w:rPr>
              <w:t>Дата</w:t>
            </w:r>
          </w:p>
        </w:tc>
        <w:tc>
          <w:tcPr>
            <w:tcW w:w="7041" w:type="dxa"/>
          </w:tcPr>
          <w:p w:rsidR="001F2A76" w:rsidRPr="00BB2C25" w:rsidRDefault="00494078" w:rsidP="00BB2C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B2C25">
              <w:rPr>
                <w:rFonts w:ascii="Arial" w:hAnsi="Arial" w:cs="Arial"/>
                <w:sz w:val="32"/>
                <w:szCs w:val="32"/>
              </w:rPr>
              <w:t>Парогенераторы</w:t>
            </w:r>
            <w:r w:rsidR="00496392" w:rsidRPr="00BB2C25">
              <w:rPr>
                <w:rFonts w:ascii="Arial" w:hAnsi="Arial" w:cs="Arial"/>
                <w:sz w:val="32"/>
                <w:szCs w:val="32"/>
              </w:rPr>
              <w:t xml:space="preserve"> для пароконвектоматов</w:t>
            </w:r>
          </w:p>
        </w:tc>
        <w:tc>
          <w:tcPr>
            <w:tcW w:w="1800" w:type="dxa"/>
            <w:vMerge w:val="restart"/>
          </w:tcPr>
          <w:p w:rsidR="001F2A76" w:rsidRPr="00BB2C25" w:rsidRDefault="001F2A76" w:rsidP="008A4B0B">
            <w:pPr>
              <w:rPr>
                <w:rFonts w:ascii="Arial" w:hAnsi="Arial" w:cs="Arial"/>
              </w:rPr>
            </w:pPr>
            <w:r w:rsidRPr="00BB2C25">
              <w:rPr>
                <w:rFonts w:ascii="Arial" w:hAnsi="Arial" w:cs="Arial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3.85pt;margin-top:-40.4pt;width:75.15pt;height:70.05pt;z-index:251657728;mso-position-horizontal-relative:text;mso-position-vertical-relative:text" fillcolor="window">
                  <v:imagedata r:id="rId5" o:title=""/>
                  <w10:wrap type="square" side="left"/>
                </v:shape>
                <o:OLEObject Type="Embed" ProgID="PBrush" ShapeID="_x0000_s1028" DrawAspect="Content" ObjectID="_1483431187" r:id="rId6"/>
              </w:pict>
            </w:r>
          </w:p>
        </w:tc>
      </w:tr>
      <w:tr w:rsidR="001F2A76" w:rsidRPr="00BB2C25" w:rsidTr="00BB2C25">
        <w:trPr>
          <w:trHeight w:val="1035"/>
        </w:trPr>
        <w:tc>
          <w:tcPr>
            <w:tcW w:w="1779" w:type="dxa"/>
          </w:tcPr>
          <w:p w:rsidR="001F2A76" w:rsidRPr="00BB2C25" w:rsidRDefault="00494078" w:rsidP="00494078">
            <w:pPr>
              <w:rPr>
                <w:rFonts w:ascii="Arial" w:hAnsi="Arial" w:cs="Arial"/>
              </w:rPr>
            </w:pPr>
            <w:r w:rsidRPr="00BB2C25">
              <w:rPr>
                <w:rFonts w:ascii="Arial" w:hAnsi="Arial" w:cs="Arial"/>
              </w:rPr>
              <w:t>17</w:t>
            </w:r>
            <w:r w:rsidR="001F2A76" w:rsidRPr="00BB2C25">
              <w:rPr>
                <w:rFonts w:ascii="Arial" w:hAnsi="Arial" w:cs="Arial"/>
              </w:rPr>
              <w:t>.</w:t>
            </w:r>
            <w:r w:rsidRPr="00BB2C25">
              <w:rPr>
                <w:rFonts w:ascii="Arial" w:hAnsi="Arial" w:cs="Arial"/>
              </w:rPr>
              <w:t>06</w:t>
            </w:r>
            <w:r w:rsidR="001F2A76" w:rsidRPr="00BB2C25">
              <w:rPr>
                <w:rFonts w:ascii="Arial" w:hAnsi="Arial" w:cs="Arial"/>
              </w:rPr>
              <w:t>.20</w:t>
            </w:r>
            <w:r w:rsidRPr="00BB2C25">
              <w:rPr>
                <w:rFonts w:ascii="Arial" w:hAnsi="Arial" w:cs="Arial"/>
              </w:rPr>
              <w:t>14</w:t>
            </w:r>
          </w:p>
        </w:tc>
        <w:tc>
          <w:tcPr>
            <w:tcW w:w="7041" w:type="dxa"/>
          </w:tcPr>
          <w:p w:rsidR="001F2A76" w:rsidRPr="00BB2C25" w:rsidRDefault="001F2A76" w:rsidP="001F2A7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1F2A76" w:rsidRPr="00BB2C25" w:rsidRDefault="001F2A76" w:rsidP="00E2440F">
            <w:pPr>
              <w:rPr>
                <w:rFonts w:ascii="Arial" w:hAnsi="Arial" w:cs="Arial"/>
              </w:rPr>
            </w:pPr>
          </w:p>
        </w:tc>
      </w:tr>
      <w:tr w:rsidR="00CC61AF" w:rsidRPr="00BB2C25" w:rsidTr="00BB2C25">
        <w:trPr>
          <w:trHeight w:val="11125"/>
        </w:trPr>
        <w:tc>
          <w:tcPr>
            <w:tcW w:w="10620" w:type="dxa"/>
            <w:gridSpan w:val="3"/>
          </w:tcPr>
          <w:p w:rsidR="008A4B0B" w:rsidRPr="00BB2C25" w:rsidRDefault="008A4B0B" w:rsidP="00BB2C25">
            <w:pPr>
              <w:ind w:firstLine="252"/>
              <w:rPr>
                <w:rFonts w:ascii="Arial" w:hAnsi="Arial" w:cs="Arial"/>
              </w:rPr>
            </w:pPr>
          </w:p>
          <w:p w:rsidR="00CC61AF" w:rsidRPr="00BB2C25" w:rsidRDefault="00496392" w:rsidP="00BB2C25">
            <w:pPr>
              <w:ind w:firstLine="252"/>
              <w:rPr>
                <w:rFonts w:ascii="Arial" w:hAnsi="Arial" w:cs="Arial"/>
              </w:rPr>
            </w:pPr>
            <w:r w:rsidRPr="00BB2C25">
              <w:rPr>
                <w:rFonts w:ascii="Arial" w:hAnsi="Arial" w:cs="Arial"/>
              </w:rPr>
              <w:t xml:space="preserve">Предлагаем Вашему вниманию информационную таблицу подбора </w:t>
            </w:r>
            <w:r w:rsidR="00494078" w:rsidRPr="00BB2C25">
              <w:rPr>
                <w:rFonts w:ascii="Arial" w:hAnsi="Arial" w:cs="Arial"/>
              </w:rPr>
              <w:t>парогенераторов</w:t>
            </w:r>
            <w:r w:rsidRPr="00BB2C25">
              <w:rPr>
                <w:rFonts w:ascii="Arial" w:hAnsi="Arial" w:cs="Arial"/>
              </w:rPr>
              <w:t xml:space="preserve"> для пароконвектоматов</w:t>
            </w:r>
            <w:r w:rsidR="00494078" w:rsidRPr="00BB2C25">
              <w:rPr>
                <w:rFonts w:ascii="Arial" w:hAnsi="Arial" w:cs="Arial"/>
              </w:rPr>
              <w:t xml:space="preserve"> Abat.</w:t>
            </w:r>
          </w:p>
          <w:p w:rsidR="00AB3F7F" w:rsidRPr="00BB2C25" w:rsidRDefault="00AB3F7F" w:rsidP="00BB2C25">
            <w:pPr>
              <w:ind w:firstLine="252"/>
              <w:rPr>
                <w:rFonts w:ascii="Arial" w:hAnsi="Arial" w:cs="Arial"/>
              </w:rPr>
            </w:pPr>
          </w:p>
          <w:p w:rsidR="008A4B0B" w:rsidRPr="00BB2C25" w:rsidRDefault="008A4B0B" w:rsidP="00BB2C25">
            <w:pPr>
              <w:ind w:firstLine="252"/>
              <w:rPr>
                <w:rFonts w:ascii="Arial" w:hAnsi="Arial" w:cs="Ari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78"/>
              <w:gridCol w:w="1818"/>
              <w:gridCol w:w="4642"/>
              <w:gridCol w:w="1559"/>
            </w:tblGrid>
            <w:tr w:rsidR="00494078" w:rsidRPr="00BB2C25" w:rsidTr="00BB2C25">
              <w:trPr>
                <w:trHeight w:val="350"/>
                <w:jc w:val="center"/>
              </w:trPr>
              <w:tc>
                <w:tcPr>
                  <w:tcW w:w="2178" w:type="dxa"/>
                </w:tcPr>
                <w:p w:rsidR="00494078" w:rsidRPr="00BB2C25" w:rsidRDefault="00494078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Изделие</w:t>
                  </w:r>
                </w:p>
              </w:tc>
              <w:tc>
                <w:tcPr>
                  <w:tcW w:w="1818" w:type="dxa"/>
                </w:tcPr>
                <w:p w:rsidR="00494078" w:rsidRPr="00BB2C25" w:rsidRDefault="00E63643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Годы выпуска</w:t>
                  </w:r>
                </w:p>
              </w:tc>
              <w:tc>
                <w:tcPr>
                  <w:tcW w:w="4642" w:type="dxa"/>
                </w:tcPr>
                <w:p w:rsidR="00494078" w:rsidRPr="00BB2C25" w:rsidRDefault="00E63643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Парогенератор</w:t>
                  </w:r>
                </w:p>
              </w:tc>
              <w:tc>
                <w:tcPr>
                  <w:tcW w:w="1559" w:type="dxa"/>
                </w:tcPr>
                <w:p w:rsidR="00494078" w:rsidRPr="00BB2C25" w:rsidRDefault="00494078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Объём</w:t>
                  </w:r>
                </w:p>
              </w:tc>
            </w:tr>
            <w:tr w:rsidR="00AB3F7F" w:rsidRPr="00BB2C25" w:rsidTr="00BB2C25">
              <w:trPr>
                <w:trHeight w:hRule="exact" w:val="593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E63643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Пароконвектомат</w:t>
                  </w:r>
                </w:p>
                <w:p w:rsidR="00AB3F7F" w:rsidRPr="00BB2C25" w:rsidRDefault="00AB3F7F" w:rsidP="00AB3F7F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ПКА6-1/2П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</w:tcPr>
                <w:p w:rsidR="00AB3F7F" w:rsidRPr="00BB2C25" w:rsidRDefault="00AB3F7F" w:rsidP="003D5B6A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  <w:b/>
                    </w:rPr>
                    <w:t>100000009623</w:t>
                  </w:r>
                </w:p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ПКА6-12П.19101.59.00.000</w:t>
                  </w:r>
                  <w:proofErr w:type="gramStart"/>
                  <w:r w:rsidRPr="00BB2C25">
                    <w:rPr>
                      <w:rFonts w:ascii="Arial" w:hAnsi="Arial" w:cs="Arial"/>
                    </w:rPr>
                    <w:t>СБ</w:t>
                  </w:r>
                  <w:proofErr w:type="gramEnd"/>
                </w:p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:rsidR="00AB3F7F" w:rsidRPr="00BB2C25" w:rsidRDefault="008D366D" w:rsidP="003D5B6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1,1</w:t>
                  </w:r>
                </w:p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B3F7F" w:rsidRPr="00BB2C25" w:rsidTr="00BB2C25">
              <w:trPr>
                <w:trHeight w:val="450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AB3F7F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Пароконвектомат</w:t>
                  </w:r>
                </w:p>
                <w:p w:rsidR="00AB3F7F" w:rsidRPr="00BB2C25" w:rsidRDefault="00AB3F7F" w:rsidP="00AB3F7F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ПКА6-1/3П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  <w:b/>
                    </w:rPr>
                    <w:t>100000003487</w:t>
                  </w:r>
                </w:p>
                <w:p w:rsidR="00AB3F7F" w:rsidRPr="00BB2C25" w:rsidRDefault="00AB3F7F" w:rsidP="00BB2C25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</w:rPr>
                    <w:t>Парогенератор ПКА6-13П.384.59.00.000</w:t>
                  </w:r>
                  <w:proofErr w:type="gramStart"/>
                  <w:r w:rsidRPr="00BB2C25">
                    <w:rPr>
                      <w:rFonts w:ascii="Arial" w:hAnsi="Arial" w:cs="Arial"/>
                    </w:rPr>
                    <w:t>СБ</w:t>
                  </w:r>
                  <w:proofErr w:type="gramEnd"/>
                </w:p>
              </w:tc>
              <w:tc>
                <w:tcPr>
                  <w:tcW w:w="1559" w:type="dxa"/>
                </w:tcPr>
                <w:p w:rsidR="00AB3F7F" w:rsidRPr="00BB2C25" w:rsidRDefault="008D366D" w:rsidP="003D5B6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0,55</w:t>
                  </w:r>
                </w:p>
              </w:tc>
            </w:tr>
            <w:tr w:rsidR="00AB3F7F" w:rsidRPr="00BB2C25" w:rsidTr="00BB2C25">
              <w:trPr>
                <w:trHeight w:val="600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E63643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Пароконвектомат ПКА6-1/1ПМ 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  <w:vMerge w:val="restart"/>
                </w:tcPr>
                <w:p w:rsidR="00AB3F7F" w:rsidRPr="00BB2C25" w:rsidRDefault="00AB3F7F" w:rsidP="003D5B6A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  <w:b/>
                    </w:rPr>
                    <w:t>100000008996</w:t>
                  </w:r>
                </w:p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 </w:t>
                  </w:r>
                  <w:r w:rsidRPr="00E63643">
                    <w:rPr>
                      <w:rFonts w:ascii="Arial" w:hAnsi="Arial" w:cs="Arial"/>
                    </w:rPr>
                    <w:t>Парогенератор РКА6-11РМ.19126.59.00.000</w:t>
                  </w:r>
                  <w:proofErr w:type="gramStart"/>
                  <w:r w:rsidRPr="00E63643">
                    <w:rPr>
                      <w:rFonts w:ascii="Arial" w:hAnsi="Arial" w:cs="Arial"/>
                    </w:rPr>
                    <w:t>СБ</w:t>
                  </w:r>
                  <w:proofErr w:type="gramEnd"/>
                </w:p>
                <w:p w:rsidR="00AB3F7F" w:rsidRPr="00BB2C25" w:rsidRDefault="00AB3F7F" w:rsidP="00BB2C25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 л"/>
                    </w:smartTagPr>
                    <w:r w:rsidRPr="00BB2C25">
                      <w:rPr>
                        <w:rFonts w:ascii="Arial" w:hAnsi="Arial" w:cs="Arial"/>
                      </w:rPr>
                      <w:t>4 л</w:t>
                    </w:r>
                  </w:smartTag>
                </w:p>
              </w:tc>
            </w:tr>
            <w:tr w:rsidR="00AB3F7F" w:rsidRPr="00BB2C25" w:rsidTr="00BB2C25">
              <w:trPr>
                <w:trHeight w:val="620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Пароконвектомат ПКА10-1/1ПМ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  <w:vMerge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B3F7F" w:rsidRPr="00BB2C25" w:rsidTr="00BB2C25">
              <w:trPr>
                <w:trHeight w:val="502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Пароконвектомат ПКА20-1/1ПМ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  <w:b/>
                    </w:rPr>
                    <w:t>100000005284</w:t>
                  </w:r>
                </w:p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ПКА20-11ПМ.7556.59.00.000</w:t>
                  </w:r>
                  <w:proofErr w:type="gramStart"/>
                  <w:r w:rsidRPr="00BB2C25">
                    <w:rPr>
                      <w:rFonts w:ascii="Arial" w:hAnsi="Arial" w:cs="Arial"/>
                    </w:rPr>
                    <w:t>СБ</w:t>
                  </w:r>
                  <w:proofErr w:type="gramEnd"/>
                </w:p>
              </w:tc>
              <w:tc>
                <w:tcPr>
                  <w:tcW w:w="1559" w:type="dxa"/>
                </w:tcPr>
                <w:p w:rsidR="00AB3F7F" w:rsidRPr="00BB2C25" w:rsidRDefault="008D366D" w:rsidP="00BB2C2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</w:tr>
            <w:tr w:rsidR="00AB3F7F" w:rsidRPr="00BB2C25" w:rsidTr="00BB2C25">
              <w:trPr>
                <w:trHeight w:val="569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E63643">
                    <w:rPr>
                      <w:rFonts w:ascii="Arial" w:hAnsi="Arial" w:cs="Arial"/>
                    </w:rPr>
                    <w:t>Пароконвектомат ПКА 6-1/1ПП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  <w:vMerge w:val="restart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  <w:b/>
                    </w:rPr>
                    <w:t>100000009003</w:t>
                  </w:r>
                </w:p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Парогенератор ПКА10-11ПП.6164.59.00.000</w:t>
                  </w:r>
                  <w:proofErr w:type="gramStart"/>
                  <w:r w:rsidRPr="00BB2C25">
                    <w:rPr>
                      <w:rFonts w:ascii="Arial" w:hAnsi="Arial" w:cs="Arial"/>
                    </w:rPr>
                    <w:t>СБ</w:t>
                  </w:r>
                  <w:proofErr w:type="gramEnd"/>
                </w:p>
              </w:tc>
              <w:tc>
                <w:tcPr>
                  <w:tcW w:w="1559" w:type="dxa"/>
                  <w:vMerge w:val="restart"/>
                </w:tcPr>
                <w:p w:rsidR="00AB3F7F" w:rsidRPr="00BB2C25" w:rsidRDefault="00383E3A" w:rsidP="00BB2C2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 л"/>
                    </w:smartTagPr>
                    <w:r w:rsidR="00AB3F7F" w:rsidRPr="00BB2C25">
                      <w:rPr>
                        <w:rFonts w:ascii="Arial" w:hAnsi="Arial" w:cs="Arial"/>
                      </w:rPr>
                      <w:t>4 л</w:t>
                    </w:r>
                  </w:smartTag>
                </w:p>
              </w:tc>
            </w:tr>
            <w:tr w:rsidR="00AB3F7F" w:rsidRPr="00BB2C25" w:rsidTr="00BB2C25">
              <w:trPr>
                <w:trHeight w:val="550"/>
                <w:jc w:val="center"/>
              </w:trPr>
              <w:tc>
                <w:tcPr>
                  <w:tcW w:w="217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Пароконвектомат ПКА10-1/1ПП</w:t>
                  </w:r>
                </w:p>
              </w:tc>
              <w:tc>
                <w:tcPr>
                  <w:tcW w:w="1818" w:type="dxa"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  <w:vMerge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AB3F7F" w:rsidRPr="00BB2C25" w:rsidRDefault="00AB3F7F" w:rsidP="00BB2C2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E63643" w:rsidRPr="00BB2C25" w:rsidTr="00BB2C25">
              <w:trPr>
                <w:trHeight w:val="560"/>
                <w:jc w:val="center"/>
              </w:trPr>
              <w:tc>
                <w:tcPr>
                  <w:tcW w:w="2178" w:type="dxa"/>
                </w:tcPr>
                <w:p w:rsidR="00E63643" w:rsidRPr="00BB2C25" w:rsidRDefault="00E63643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Пароконвектомат ПКА20-1/1ПП</w:t>
                  </w:r>
                </w:p>
              </w:tc>
              <w:tc>
                <w:tcPr>
                  <w:tcW w:w="1818" w:type="dxa"/>
                </w:tcPr>
                <w:p w:rsidR="00E63643" w:rsidRPr="00BB2C25" w:rsidRDefault="00E63643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 xml:space="preserve">С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BB2C25">
                      <w:rPr>
                        <w:rFonts w:ascii="Arial" w:hAnsi="Arial" w:cs="Arial"/>
                      </w:rPr>
                      <w:t>2012 г</w:t>
                    </w:r>
                  </w:smartTag>
                  <w:r w:rsidRPr="00BB2C25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4642" w:type="dxa"/>
                </w:tcPr>
                <w:p w:rsidR="00E63643" w:rsidRPr="00BB2C25" w:rsidRDefault="00E63643" w:rsidP="003D5B6A">
                  <w:pPr>
                    <w:rPr>
                      <w:rFonts w:ascii="Arial" w:hAnsi="Arial" w:cs="Arial"/>
                      <w:b/>
                    </w:rPr>
                  </w:pPr>
                  <w:r w:rsidRPr="00BB2C25">
                    <w:rPr>
                      <w:rFonts w:ascii="Arial" w:hAnsi="Arial" w:cs="Arial"/>
                      <w:b/>
                    </w:rPr>
                    <w:t>100000005725</w:t>
                  </w:r>
                </w:p>
                <w:p w:rsidR="00AB3F7F" w:rsidRPr="00BB2C25" w:rsidRDefault="00AB3F7F" w:rsidP="003D5B6A">
                  <w:pPr>
                    <w:rPr>
                      <w:rFonts w:ascii="Arial" w:hAnsi="Arial" w:cs="Arial"/>
                    </w:rPr>
                  </w:pPr>
                  <w:r w:rsidRPr="00BB2C25">
                    <w:rPr>
                      <w:rFonts w:ascii="Arial" w:hAnsi="Arial" w:cs="Arial"/>
                    </w:rPr>
                    <w:t>ПКА20-11ПП.6195.59.00.000</w:t>
                  </w:r>
                  <w:proofErr w:type="gramStart"/>
                  <w:r w:rsidRPr="00BB2C25">
                    <w:rPr>
                      <w:rFonts w:ascii="Arial" w:hAnsi="Arial" w:cs="Arial"/>
                    </w:rPr>
                    <w:t>СБ</w:t>
                  </w:r>
                  <w:proofErr w:type="gramEnd"/>
                </w:p>
              </w:tc>
              <w:tc>
                <w:tcPr>
                  <w:tcW w:w="1559" w:type="dxa"/>
                </w:tcPr>
                <w:p w:rsidR="00E63643" w:rsidRPr="00BB2C25" w:rsidRDefault="008D366D" w:rsidP="003D5B6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</w:tr>
          </w:tbl>
          <w:p w:rsidR="00494078" w:rsidRPr="00BB2C25" w:rsidRDefault="00494078" w:rsidP="007804C5">
            <w:pPr>
              <w:rPr>
                <w:rFonts w:ascii="Arial" w:hAnsi="Arial" w:cs="Arial"/>
              </w:rPr>
            </w:pPr>
          </w:p>
          <w:p w:rsidR="00494078" w:rsidRPr="00BB2C25" w:rsidRDefault="00494078" w:rsidP="007804C5">
            <w:pPr>
              <w:rPr>
                <w:rFonts w:ascii="Arial" w:hAnsi="Arial" w:cs="Arial"/>
              </w:rPr>
            </w:pPr>
          </w:p>
          <w:p w:rsidR="00494078" w:rsidRPr="00BB2C25" w:rsidRDefault="00494078" w:rsidP="007804C5">
            <w:pPr>
              <w:rPr>
                <w:rFonts w:ascii="Arial" w:hAnsi="Arial" w:cs="Arial"/>
              </w:rPr>
            </w:pPr>
          </w:p>
          <w:p w:rsidR="00CC61AF" w:rsidRPr="00BB2C25" w:rsidRDefault="00CC61AF" w:rsidP="007804C5">
            <w:pPr>
              <w:rPr>
                <w:rFonts w:ascii="Arial" w:hAnsi="Arial" w:cs="Arial"/>
              </w:rPr>
            </w:pPr>
            <w:r w:rsidRPr="00BB2C25">
              <w:rPr>
                <w:rFonts w:ascii="Arial" w:hAnsi="Arial" w:cs="Arial"/>
              </w:rPr>
              <w:t>С уважением сервисная служба ОАО «Чувашторгтехника»</w:t>
            </w:r>
          </w:p>
          <w:p w:rsidR="00CC61AF" w:rsidRPr="00BB2C25" w:rsidRDefault="00CC61AF" w:rsidP="00B508D4">
            <w:pPr>
              <w:rPr>
                <w:rFonts w:ascii="Arial" w:hAnsi="Arial" w:cs="Arial"/>
              </w:rPr>
            </w:pPr>
          </w:p>
        </w:tc>
      </w:tr>
    </w:tbl>
    <w:p w:rsidR="001F2A76" w:rsidRDefault="001F2A76"/>
    <w:sectPr w:rsidR="001F2A76" w:rsidSect="007804C5">
      <w:pgSz w:w="11906" w:h="16838"/>
      <w:pgMar w:top="360" w:right="20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C46E1"/>
    <w:multiLevelType w:val="hybridMultilevel"/>
    <w:tmpl w:val="90DCBC3C"/>
    <w:lvl w:ilvl="0" w:tplc="7518AD30">
      <w:start w:val="1"/>
      <w:numFmt w:val="decimal"/>
      <w:lvlText w:val="%1."/>
      <w:lvlJc w:val="left"/>
      <w:pPr>
        <w:tabs>
          <w:tab w:val="num" w:pos="762"/>
        </w:tabs>
        <w:ind w:left="76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>
    <w:nsid w:val="75767F14"/>
    <w:multiLevelType w:val="hybridMultilevel"/>
    <w:tmpl w:val="7EE8F34A"/>
    <w:lvl w:ilvl="0" w:tplc="B6CC45F0">
      <w:start w:val="2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">
    <w:nsid w:val="7C884E77"/>
    <w:multiLevelType w:val="hybridMultilevel"/>
    <w:tmpl w:val="55AC2572"/>
    <w:lvl w:ilvl="0" w:tplc="DC2E579C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A76"/>
    <w:rsid w:val="00016203"/>
    <w:rsid w:val="001F2A76"/>
    <w:rsid w:val="00221B83"/>
    <w:rsid w:val="00287A35"/>
    <w:rsid w:val="00337EBB"/>
    <w:rsid w:val="00383E3A"/>
    <w:rsid w:val="003D5B6A"/>
    <w:rsid w:val="00452321"/>
    <w:rsid w:val="00455865"/>
    <w:rsid w:val="004562D5"/>
    <w:rsid w:val="00494078"/>
    <w:rsid w:val="00496392"/>
    <w:rsid w:val="004F2AE0"/>
    <w:rsid w:val="004F391E"/>
    <w:rsid w:val="00527150"/>
    <w:rsid w:val="00576A15"/>
    <w:rsid w:val="005A72DA"/>
    <w:rsid w:val="005E05BA"/>
    <w:rsid w:val="006013CC"/>
    <w:rsid w:val="00625617"/>
    <w:rsid w:val="006920FB"/>
    <w:rsid w:val="007804C5"/>
    <w:rsid w:val="007B649C"/>
    <w:rsid w:val="008A4B0B"/>
    <w:rsid w:val="008D366D"/>
    <w:rsid w:val="008F0EA6"/>
    <w:rsid w:val="009E2224"/>
    <w:rsid w:val="00AB1CE3"/>
    <w:rsid w:val="00AB3F7F"/>
    <w:rsid w:val="00AC0763"/>
    <w:rsid w:val="00B508D4"/>
    <w:rsid w:val="00BB2C25"/>
    <w:rsid w:val="00BF16E2"/>
    <w:rsid w:val="00C96559"/>
    <w:rsid w:val="00CC61AF"/>
    <w:rsid w:val="00D36A82"/>
    <w:rsid w:val="00D55D32"/>
    <w:rsid w:val="00D62F8A"/>
    <w:rsid w:val="00DA3C54"/>
    <w:rsid w:val="00DF4506"/>
    <w:rsid w:val="00DF53FD"/>
    <w:rsid w:val="00DF5BAB"/>
    <w:rsid w:val="00E2440F"/>
    <w:rsid w:val="00E63643"/>
    <w:rsid w:val="00E931E7"/>
    <w:rsid w:val="00EF0821"/>
    <w:rsid w:val="00F673F0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F2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Чувашторгтехника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subject/>
  <dc:creator>ОГК</dc:creator>
  <cp:keywords/>
  <cp:lastModifiedBy>Андрей</cp:lastModifiedBy>
  <cp:revision>2</cp:revision>
  <cp:lastPrinted>2009-09-11T12:55:00Z</cp:lastPrinted>
  <dcterms:created xsi:type="dcterms:W3CDTF">2015-01-22T08:26:00Z</dcterms:created>
  <dcterms:modified xsi:type="dcterms:W3CDTF">2015-01-22T08:26:00Z</dcterms:modified>
</cp:coreProperties>
</file>